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7D" w:rsidRPr="00DD0FDB" w:rsidRDefault="009E267D" w:rsidP="009E267D">
      <w:pPr>
        <w:ind w:firstLine="709"/>
        <w:jc w:val="both"/>
        <w:rPr>
          <w:b/>
        </w:rPr>
      </w:pPr>
      <w:r w:rsidRPr="00DD0FDB">
        <w:rPr>
          <w:b/>
        </w:rPr>
        <w:t>Прокурор Кольского района об изменении законодательства об отсрочке исполнения приговора.</w:t>
      </w:r>
    </w:p>
    <w:p w:rsidR="009E267D" w:rsidRDefault="009E267D" w:rsidP="009E267D">
      <w:pPr>
        <w:ind w:firstLine="709"/>
        <w:jc w:val="both"/>
      </w:pPr>
      <w:r>
        <w:t>Статьей 398 УПК РФ предусмотрена возможность отсрочки исполнения обвинительного приговора в отношении беременной женщины, женщины, имеющей малолетних детей, а также мужчины, являющегося единственным родителем, до достижения ребенком возраста четырнадцати лет.</w:t>
      </w:r>
    </w:p>
    <w:p w:rsidR="009E267D" w:rsidRDefault="009E267D" w:rsidP="009E267D">
      <w:pPr>
        <w:ind w:firstLine="709"/>
        <w:jc w:val="both"/>
      </w:pPr>
      <w:r>
        <w:t>Согласно ранее действовавшей редакции закона, указанной категории осужденных отсрочка не могла быть предоставлена в случае осуждения их за совершение преступления против половой неприкосновенности несовершеннолетних, не достигших четырнадцати лет, а также осужденных к лишению свободы на срок свыше пяти лет за тяжкие и особо тяжкие преступления против личности.</w:t>
      </w:r>
    </w:p>
    <w:p w:rsidR="009E267D" w:rsidRDefault="009E267D" w:rsidP="009E267D">
      <w:pPr>
        <w:ind w:firstLine="709"/>
        <w:jc w:val="both"/>
      </w:pPr>
      <w:r>
        <w:t>В целях усиления борьбы с терроризмом Федеральным законом от 19.02.2018 № 31-ФЗ в ст. 398 УПК РФ внесены изменения, согласно которым расширен перечень преступлений, при совершении которых невозможно предоставление отсрочки указанной категории осужденных.</w:t>
      </w:r>
    </w:p>
    <w:p w:rsidR="009E267D" w:rsidRPr="00DD0FDB" w:rsidRDefault="009E267D" w:rsidP="009E267D">
      <w:pPr>
        <w:ind w:firstLine="709"/>
        <w:jc w:val="both"/>
        <w:rPr>
          <w:sz w:val="28"/>
          <w:szCs w:val="28"/>
        </w:rPr>
      </w:pPr>
      <w:r>
        <w:t>Теперь не смогут рассчитывать на отсрочку осужденные к лишению свободы за терроризм, содействие террористической деятельности, публичные призывы, пропаганду или оправдание терроризма, прохождение обучения в целях осуществления террористической деятельности, организацию террористического сообщества и участие в нем, захват заложника, угон воздушного, водного, железнодорожного транспорта, сопряженного с террористическим актом, акты международного терроризма.</w:t>
      </w:r>
    </w:p>
    <w:p w:rsidR="003D31BD" w:rsidRDefault="009E267D">
      <w:bookmarkStart w:id="0" w:name="_GoBack"/>
      <w:bookmarkEnd w:id="0"/>
    </w:p>
    <w:sectPr w:rsidR="003D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7D"/>
    <w:rsid w:val="00940018"/>
    <w:rsid w:val="009E267D"/>
    <w:rsid w:val="00D6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2018-06-04T09:55:00Z</dcterms:created>
  <dcterms:modified xsi:type="dcterms:W3CDTF">2018-06-04T09:56:00Z</dcterms:modified>
</cp:coreProperties>
</file>