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F2" w:rsidRPr="00486BE8" w:rsidRDefault="00DE7DF2" w:rsidP="00DE7DF2">
      <w:pPr>
        <w:ind w:firstLine="709"/>
        <w:jc w:val="both"/>
        <w:rPr>
          <w:b/>
        </w:rPr>
      </w:pPr>
      <w:r w:rsidRPr="00486BE8">
        <w:rPr>
          <w:b/>
        </w:rPr>
        <w:t>Прокурор Кольского района об изменениях в уголовной ответственности  за фиктивную регистрацию по месту пребывания иностранных граждан и лиц без гражданства.</w:t>
      </w:r>
    </w:p>
    <w:p w:rsidR="00DE7DF2" w:rsidRPr="00486BE8" w:rsidRDefault="00DE7DF2" w:rsidP="00DE7DF2">
      <w:pPr>
        <w:ind w:firstLine="709"/>
        <w:jc w:val="both"/>
      </w:pPr>
      <w:r w:rsidRPr="00486BE8">
        <w:t>Федеральным законом от 12.11.2018  № 420-ФЗ внесены изменения в статью 322.3 Уголовного кодекса Российской Федерации.</w:t>
      </w:r>
    </w:p>
    <w:p w:rsidR="00DE7DF2" w:rsidRPr="00486BE8" w:rsidRDefault="00DE7DF2" w:rsidP="00DE7DF2">
      <w:pPr>
        <w:ind w:firstLine="709"/>
        <w:jc w:val="both"/>
      </w:pPr>
      <w:r w:rsidRPr="00486BE8">
        <w:t>В новой редакции статьи 322.3 УК РФ слова «в жилом помещении» исключены. Таким образом, по новому закону место фиктивной постановки на учет не имеет значения для наступления уголовной ответственности.</w:t>
      </w:r>
    </w:p>
    <w:p w:rsidR="00DE7DF2" w:rsidRPr="00486BE8" w:rsidRDefault="00DE7DF2" w:rsidP="00DE7DF2">
      <w:pPr>
        <w:ind w:firstLine="709"/>
        <w:jc w:val="both"/>
      </w:pPr>
      <w:proofErr w:type="gramStart"/>
      <w:r w:rsidRPr="00486BE8">
        <w:t>В примечании к статье указано, что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w:t>
      </w:r>
      <w:proofErr w:type="gramEnd"/>
      <w:r w:rsidRPr="00486BE8">
        <w:t xml:space="preserve"> </w:t>
      </w:r>
      <w:proofErr w:type="gramStart"/>
      <w:r w:rsidRPr="00486BE8">
        <w:t>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roofErr w:type="gramEnd"/>
    </w:p>
    <w:p w:rsidR="00DE7DF2" w:rsidRPr="00486BE8" w:rsidRDefault="00DE7DF2" w:rsidP="00DE7DF2">
      <w:pPr>
        <w:ind w:firstLine="709"/>
        <w:jc w:val="both"/>
      </w:pPr>
      <w:proofErr w:type="gramStart"/>
      <w:r w:rsidRPr="00486BE8">
        <w:t>Как и в предыдущей редакции статьи, за совершение указанного преступления предусмотренное наказание в виде штрафа в размере от ста до пятисот тысяч рублей или в размере заработной платы или иного дохода осужденного за период до трех лет, а также в виде принудительных работ либо лишения свободы на срок до трех лет с лишением права занимать определенные должности или заниматься определенной</w:t>
      </w:r>
      <w:proofErr w:type="gramEnd"/>
      <w:r w:rsidRPr="00486BE8">
        <w:t xml:space="preserve"> деятельностью на срок до трех лет или без такового.</w:t>
      </w:r>
    </w:p>
    <w:p w:rsidR="00DE7DF2" w:rsidRPr="00486BE8" w:rsidRDefault="00DE7DF2" w:rsidP="00DE7DF2">
      <w:pPr>
        <w:ind w:firstLine="709"/>
        <w:jc w:val="both"/>
      </w:pPr>
      <w:r w:rsidRPr="00486BE8">
        <w:t>Изменения вступили в силу с 23 ноября 2018 года.</w:t>
      </w:r>
    </w:p>
    <w:p w:rsidR="00543D8A" w:rsidRDefault="00543D8A">
      <w:bookmarkStart w:id="0" w:name="_GoBack"/>
      <w:bookmarkEnd w:id="0"/>
    </w:p>
    <w:sectPr w:rsidR="00543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F2"/>
    <w:rsid w:val="00543D8A"/>
    <w:rsid w:val="00DE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Mashinka</dc:creator>
  <cp:lastModifiedBy>Mashinka</cp:lastModifiedBy>
  <cp:revision>1</cp:revision>
  <dcterms:created xsi:type="dcterms:W3CDTF">2018-12-11T13:35:00Z</dcterms:created>
  <dcterms:modified xsi:type="dcterms:W3CDTF">2018-12-11T13:35:00Z</dcterms:modified>
</cp:coreProperties>
</file>