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8" w:rsidRPr="00FF3A11" w:rsidRDefault="00416A28" w:rsidP="00416A28">
      <w:pPr>
        <w:autoSpaceDE w:val="0"/>
        <w:autoSpaceDN w:val="0"/>
        <w:adjustRightInd w:val="0"/>
        <w:ind w:firstLine="708"/>
        <w:jc w:val="both"/>
        <w:rPr>
          <w:b/>
          <w:color w:val="333333"/>
        </w:rPr>
      </w:pPr>
      <w:r w:rsidRPr="00FF3A11">
        <w:rPr>
          <w:b/>
          <w:color w:val="333333"/>
        </w:rPr>
        <w:t>Прокурор Кольского района разъясняет, что Упрощен порядок использования средств материнского капитала в семьях, имеющих детей-инвалидов.</w:t>
      </w:r>
    </w:p>
    <w:p w:rsidR="00416A28" w:rsidRPr="00FF3A11" w:rsidRDefault="00416A28" w:rsidP="00416A28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FF3A11">
        <w:rPr>
          <w:color w:val="333333"/>
        </w:rPr>
        <w:t xml:space="preserve"> Федеральным законом от 28.12.2017 № 432-ФЗ «О внесении изменений в Федеральный закон «О дополнительных мерах государственной поддержки семей, имеющих детей» предусмотрена возможность направления материнского (семейного) капитала на приобретение товаров и услуг, предназначенных для социальной адаптации и интеграции в общество детей-инвалидов. Для этого в индивидуальной программе реабилитации ребенка-инвалида должны быть рекомендации по приобретению и использованию таких товаров (услуг).</w:t>
      </w:r>
    </w:p>
    <w:p w:rsidR="00416A28" w:rsidRPr="00FF3A11" w:rsidRDefault="00416A28" w:rsidP="00416A28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FF3A11">
        <w:rPr>
          <w:color w:val="333333"/>
        </w:rPr>
        <w:t xml:space="preserve">Постановлением Правительства Российской Федерации от 24.01.2018 № 60 внесены изменения в Правила признания лица инвалидом, которые упрощают порядок замены индивидуальной программы реабилитации ребенка-инвалида на новую с включением в нее рекомендаций по приобретению и использованию таких товаров без оформления нового направления на </w:t>
      </w:r>
      <w:proofErr w:type="gramStart"/>
      <w:r w:rsidRPr="00FF3A11">
        <w:rPr>
          <w:color w:val="333333"/>
        </w:rPr>
        <w:t>медико-социальную</w:t>
      </w:r>
      <w:proofErr w:type="gramEnd"/>
      <w:r w:rsidRPr="00FF3A11">
        <w:rPr>
          <w:color w:val="333333"/>
        </w:rPr>
        <w:t xml:space="preserve"> экспертизу.</w:t>
      </w:r>
    </w:p>
    <w:p w:rsidR="00416A28" w:rsidRPr="00FF3A11" w:rsidRDefault="00416A28" w:rsidP="00416A28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proofErr w:type="gramStart"/>
      <w:r w:rsidRPr="00FF3A11">
        <w:rPr>
          <w:color w:val="333333"/>
        </w:rPr>
        <w:t xml:space="preserve">Так, в случае необходимости включения в индивидуальную программу реабилитации или </w:t>
      </w:r>
      <w:proofErr w:type="spellStart"/>
      <w:r w:rsidRPr="00FF3A11">
        <w:rPr>
          <w:color w:val="333333"/>
        </w:rPr>
        <w:t>абилитации</w:t>
      </w:r>
      <w:proofErr w:type="spellEnd"/>
      <w:r w:rsidRPr="00FF3A11">
        <w:rPr>
          <w:color w:val="333333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FF3A11">
        <w:rPr>
          <w:color w:val="333333"/>
        </w:rPr>
        <w:t>абилитации</w:t>
      </w:r>
      <w:proofErr w:type="spellEnd"/>
      <w:r w:rsidRPr="00FF3A11">
        <w:rPr>
          <w:color w:val="333333"/>
        </w:rPr>
        <w:t xml:space="preserve"> ребенка-инвалида без</w:t>
      </w:r>
      <w:proofErr w:type="gramEnd"/>
      <w:r w:rsidRPr="00FF3A11">
        <w:rPr>
          <w:color w:val="333333"/>
        </w:rPr>
        <w:t xml:space="preserve"> оформления нового направления на </w:t>
      </w:r>
      <w:proofErr w:type="gramStart"/>
      <w:r w:rsidRPr="00FF3A11">
        <w:rPr>
          <w:color w:val="333333"/>
        </w:rPr>
        <w:t>медико-социальную</w:t>
      </w:r>
      <w:proofErr w:type="gramEnd"/>
      <w:r w:rsidRPr="00FF3A11">
        <w:rPr>
          <w:color w:val="333333"/>
        </w:rPr>
        <w:t xml:space="preserve"> экспертизу.</w:t>
      </w:r>
    </w:p>
    <w:p w:rsidR="00416A28" w:rsidRPr="00FF3A11" w:rsidRDefault="00416A28" w:rsidP="00416A28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proofErr w:type="gramStart"/>
      <w:r w:rsidRPr="00FF3A11">
        <w:rPr>
          <w:color w:val="333333"/>
        </w:rPr>
        <w:t xml:space="preserve">Составление новой индивидуальной программы реабилитации или </w:t>
      </w:r>
      <w:proofErr w:type="spellStart"/>
      <w:r w:rsidRPr="00FF3A11">
        <w:rPr>
          <w:color w:val="333333"/>
        </w:rPr>
        <w:t>абилитации</w:t>
      </w:r>
      <w:proofErr w:type="spellEnd"/>
      <w:r w:rsidRPr="00FF3A11">
        <w:rPr>
          <w:color w:val="333333"/>
        </w:rPr>
        <w:t xml:space="preserve"> ребенка-инвалида с включением в нее рекомендаций о товарах и услугах осуществляется на основании решения Федерального бюро медико-социальной экспертизы (далее – Федеральное бюро) либо главного бюро медико-социальной экспертизы (далее – главное бюро), а также бюро медико-социальной экспертизы в городах и районах (далее — бюро), являющимися филиалами главных бюро, о нуждаемости ребенка-инвалида в приобретении товаров и услуг, принятого</w:t>
      </w:r>
      <w:proofErr w:type="gramEnd"/>
      <w:r w:rsidRPr="00FF3A11">
        <w:rPr>
          <w:color w:val="333333"/>
        </w:rPr>
        <w:t xml:space="preserve"> по результатам обследования ребенка-инвалида.</w:t>
      </w:r>
    </w:p>
    <w:p w:rsidR="00416A28" w:rsidRPr="00FF3A11" w:rsidRDefault="00416A28" w:rsidP="00416A28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proofErr w:type="gramStart"/>
      <w:r w:rsidRPr="00FF3A11">
        <w:rPr>
          <w:color w:val="333333"/>
        </w:rPr>
        <w:t xml:space="preserve">В случае если в индивидуальную программу реабилитации или </w:t>
      </w:r>
      <w:proofErr w:type="spellStart"/>
      <w:r w:rsidRPr="00FF3A11">
        <w:rPr>
          <w:color w:val="333333"/>
        </w:rPr>
        <w:t>абилитации</w:t>
      </w:r>
      <w:proofErr w:type="spellEnd"/>
      <w:r w:rsidRPr="00FF3A11">
        <w:rPr>
          <w:color w:val="333333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— справка), и решение о нуждаемости ребенка-инвалида в приобретении товаров и услуг</w:t>
      </w:r>
      <w:proofErr w:type="gramEnd"/>
      <w:r w:rsidRPr="00FF3A11">
        <w:rPr>
          <w:color w:val="333333"/>
        </w:rPr>
        <w:t xml:space="preserve">, </w:t>
      </w:r>
      <w:proofErr w:type="gramStart"/>
      <w:r w:rsidRPr="00FF3A11">
        <w:rPr>
          <w:color w:val="333333"/>
        </w:rPr>
        <w:t>относящихся</w:t>
      </w:r>
      <w:proofErr w:type="gramEnd"/>
      <w:r w:rsidRPr="00FF3A11">
        <w:rPr>
          <w:color w:val="333333"/>
        </w:rPr>
        <w:t xml:space="preserve"> к медицинским изделиям, которое принимается на основании справки.</w:t>
      </w:r>
    </w:p>
    <w:p w:rsidR="00416A28" w:rsidRPr="00FF3A11" w:rsidRDefault="00416A28" w:rsidP="00416A28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FF3A11">
        <w:rPr>
          <w:color w:val="333333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FF3A11">
        <w:rPr>
          <w:color w:val="333333"/>
        </w:rPr>
        <w:t>абилитации</w:t>
      </w:r>
      <w:proofErr w:type="spellEnd"/>
      <w:r w:rsidRPr="00FF3A11">
        <w:rPr>
          <w:color w:val="333333"/>
        </w:rPr>
        <w:t xml:space="preserve"> ребенка-инвалида поступило в течение 1 года </w:t>
      </w:r>
      <w:proofErr w:type="gramStart"/>
      <w:r w:rsidRPr="00FF3A11">
        <w:rPr>
          <w:color w:val="333333"/>
        </w:rPr>
        <w:t>с даты выдачи</w:t>
      </w:r>
      <w:proofErr w:type="gramEnd"/>
      <w:r w:rsidRPr="00FF3A11">
        <w:rPr>
          <w:color w:val="333333"/>
        </w:rPr>
        <w:t xml:space="preserve"> указанной программы бюро (главным бюро, Федеральным бюро). </w:t>
      </w:r>
      <w:proofErr w:type="gramStart"/>
      <w:r w:rsidRPr="00FF3A11">
        <w:rPr>
          <w:color w:val="333333"/>
        </w:rP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0C347E" w:rsidRDefault="000C347E">
      <w:bookmarkStart w:id="0" w:name="_GoBack"/>
      <w:bookmarkEnd w:id="0"/>
    </w:p>
    <w:sectPr w:rsidR="000C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28"/>
    <w:rsid w:val="000C347E"/>
    <w:rsid w:val="004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2018-12-25T12:34:00Z</dcterms:created>
  <dcterms:modified xsi:type="dcterms:W3CDTF">2018-12-25T12:34:00Z</dcterms:modified>
</cp:coreProperties>
</file>