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/>
          <w:color w:val="333333"/>
          <w:sz w:val="24"/>
          <w:szCs w:val="24"/>
        </w:rPr>
        <w:t>Прокурор Кольского района о мерах воздействия за нарушение порядка в судебном заседании.</w:t>
      </w:r>
    </w:p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Статья 258 УПК РФ предусматривает меры воздействия за нарушение порядка в судебном заседании. </w:t>
      </w:r>
    </w:p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Нарушением порядка в судебном заседании является несоблюдение установленных уголовно-процессуальным кодексом правил поведения в зале суда, а также любое другое действие, которое мешает нормальному ходу судебного разбирательства, демонстрирует неуважение к суду или к участникам процесса, противоречит этическим нормам или распоряжениям председательствующего. </w:t>
      </w:r>
    </w:p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Если нарушение порядка в судебном заседании, неподчинение распоряжениям председательствующего или судебного пристава допускает подсудимый, то в зависимости от характера нарушений он предупреждается председательствующим о недопустимости такого поведения либо по мотивированному решению председательствующего удаляется из зала заседания на определенный период (например, на период допроса потерпевшего или свидетеля; до окончания судебного следствия или завершения прений сторон), либо на него налагается денежное взыскание. </w:t>
      </w:r>
    </w:p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Следует учитывать, что закон не предусматривает обязанность суда уведомлять подсудимого по возвращении в зал судебного </w:t>
      </w:r>
      <w:proofErr w:type="gramStart"/>
      <w:r w:rsidRPr="009C1644">
        <w:rPr>
          <w:rFonts w:ascii="Times New Roman" w:hAnsi="Times New Roman" w:cs="Times New Roman"/>
          <w:color w:val="333333"/>
          <w:sz w:val="24"/>
          <w:szCs w:val="24"/>
        </w:rPr>
        <w:t>заседания</w:t>
      </w:r>
      <w:proofErr w:type="gramEnd"/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 о содержании проведенных в его отсутствие судебных действий и исследованных доказательств. </w:t>
      </w:r>
    </w:p>
    <w:p w:rsidR="0075228B" w:rsidRPr="009C1644" w:rsidRDefault="0075228B" w:rsidP="0075228B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>Лица из публики, т.е. не участвующие в судебном заседании, а присутствующие на нем и нарушающие порядок, могут быть удалены из зала по единоличному распоряжению председательствующего. Кроме того, на этих нарушителей может быть наложен штраф.</w:t>
      </w:r>
    </w:p>
    <w:p w:rsidR="008A7410" w:rsidRDefault="008A7410">
      <w:bookmarkStart w:id="0" w:name="_GoBack"/>
      <w:bookmarkEnd w:id="0"/>
    </w:p>
    <w:sectPr w:rsidR="008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B"/>
    <w:rsid w:val="0075228B"/>
    <w:rsid w:val="008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2019-02-05T12:22:00Z</dcterms:created>
  <dcterms:modified xsi:type="dcterms:W3CDTF">2019-02-05T12:22:00Z</dcterms:modified>
</cp:coreProperties>
</file>