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43" w:rsidRDefault="00E21443" w:rsidP="00E21443">
      <w:pPr>
        <w:spacing w:line="260" w:lineRule="exact"/>
        <w:ind w:right="278"/>
        <w:jc w:val="center"/>
        <w:rPr>
          <w:b/>
          <w:sz w:val="28"/>
          <w:szCs w:val="28"/>
        </w:rPr>
      </w:pPr>
      <w:bookmarkStart w:id="0" w:name="_GoBack"/>
      <w:bookmarkEnd w:id="0"/>
    </w:p>
    <w:p w:rsidR="00E21443" w:rsidRPr="00211D46" w:rsidRDefault="00E21443" w:rsidP="00E21443">
      <w:pPr>
        <w:spacing w:line="260" w:lineRule="exact"/>
        <w:ind w:right="27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ПРОКУРОР КОЛЬСКОГО РАЙОНА РАЗЪЯСНЯЕТ</w:t>
      </w:r>
    </w:p>
    <w:p w:rsidR="00E21443" w:rsidRPr="00075109" w:rsidRDefault="00E21443" w:rsidP="00E21443">
      <w:pPr>
        <w:pStyle w:val="2"/>
        <w:shd w:val="clear" w:color="auto" w:fill="FFFFFF"/>
        <w:spacing w:before="0" w:after="0"/>
        <w:ind w:firstLine="709"/>
        <w:rPr>
          <w:rFonts w:ascii="Roboto" w:hAnsi="Roboto"/>
          <w:b w:val="0"/>
          <w:bCs w:val="0"/>
          <w:i w:val="0"/>
          <w:color w:val="000000"/>
        </w:rPr>
      </w:pPr>
    </w:p>
    <w:p w:rsidR="00E21443" w:rsidRPr="00E35C9F" w:rsidRDefault="00E21443" w:rsidP="00E35C9F">
      <w:r w:rsidRPr="00E35C9F">
        <w:t>С 1 июля 2020 года государственные служащие и лица, претендующие на замещение должностей государственной службы, будут представлять сведения о доходах в новом порядке</w:t>
      </w:r>
    </w:p>
    <w:p w:rsidR="00E21443" w:rsidRPr="00E35C9F" w:rsidRDefault="00E21443" w:rsidP="00E35C9F">
      <w:r w:rsidRPr="00E35C9F">
        <w:t>  </w:t>
      </w:r>
    </w:p>
    <w:p w:rsidR="00E21443" w:rsidRPr="00E35C9F" w:rsidRDefault="00E21443" w:rsidP="00E35C9F">
      <w:r w:rsidRPr="00E35C9F">
        <w:t>С 1 июля 2020 года государственные служащие и лица, претендующие на замещение должностей государственной службы, будут представлять сведения о доходах в новом порядке</w:t>
      </w:r>
    </w:p>
    <w:p w:rsidR="00E21443" w:rsidRPr="00E35C9F" w:rsidRDefault="00E21443" w:rsidP="00E35C9F">
      <w:r w:rsidRPr="00E35C9F">
        <w:t>Указом Президента Российской Федерации от 15.01.2020 № 13 внесены изменения в порядок предоставления государственными служащими сведений о доходах, об имуществе и обязательствах имущественного характера.</w:t>
      </w:r>
    </w:p>
    <w:p w:rsidR="00E21443" w:rsidRPr="00E35C9F" w:rsidRDefault="00E21443" w:rsidP="00E35C9F">
      <w:r w:rsidRPr="00E35C9F">
        <w:t>Так, установлено, что с 1 июля 2020 года предусмотрена обязанность государственных служащих и лиц, претендующих на замещение должностей государственной службы, предоставлять сведения о доходах, об имуществе и обязательствах имущественного характера в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Федерации.</w:t>
      </w:r>
    </w:p>
    <w:p w:rsidR="00E21443" w:rsidRPr="00E35C9F" w:rsidRDefault="00E21443" w:rsidP="00E35C9F">
      <w:r w:rsidRPr="00E35C9F">
        <w:t xml:space="preserve">Помимо этого, установлена обязанность служащих </w:t>
      </w:r>
      <w:proofErr w:type="gramStart"/>
      <w:r w:rsidRPr="00E35C9F">
        <w:t>отражать</w:t>
      </w:r>
      <w:proofErr w:type="gramEnd"/>
      <w:r w:rsidRPr="00E35C9F">
        <w:t xml:space="preserve"> в справках о доходах сведения о страховом номере индивидуального лицевого счета.</w:t>
      </w:r>
    </w:p>
    <w:p w:rsidR="00E21443" w:rsidRPr="00E35C9F" w:rsidRDefault="00E21443" w:rsidP="00E35C9F"/>
    <w:p w:rsidR="00E21443" w:rsidRPr="00E35C9F" w:rsidRDefault="00E21443" w:rsidP="00E35C9F"/>
    <w:p w:rsidR="00E21443" w:rsidRPr="00E35C9F" w:rsidRDefault="00E21443" w:rsidP="00E35C9F">
      <w:r w:rsidRPr="00E35C9F">
        <w:t>Старший помощник прокурора района</w:t>
      </w:r>
    </w:p>
    <w:p w:rsidR="00E21443" w:rsidRPr="00E35C9F" w:rsidRDefault="00E21443" w:rsidP="00E35C9F"/>
    <w:p w:rsidR="00E21443" w:rsidRPr="00E35C9F" w:rsidRDefault="00E21443" w:rsidP="00E35C9F">
      <w:r w:rsidRPr="00E35C9F">
        <w:t xml:space="preserve">младший советник юстиции </w:t>
      </w:r>
      <w:r w:rsidRPr="00E35C9F">
        <w:tab/>
      </w:r>
      <w:r w:rsidRPr="00E35C9F">
        <w:tab/>
      </w:r>
      <w:r w:rsidRPr="00E35C9F">
        <w:tab/>
      </w:r>
      <w:r w:rsidRPr="00E35C9F">
        <w:tab/>
      </w:r>
      <w:r w:rsidRPr="00E35C9F">
        <w:tab/>
      </w:r>
      <w:r w:rsidRPr="00E35C9F">
        <w:tab/>
        <w:t xml:space="preserve">                 А.В. Косенко</w:t>
      </w:r>
    </w:p>
    <w:p w:rsidR="00E21443" w:rsidRPr="00E35C9F" w:rsidRDefault="00E21443" w:rsidP="00E35C9F"/>
    <w:p w:rsidR="00E21443" w:rsidRPr="00E35C9F" w:rsidRDefault="00E21443" w:rsidP="00E35C9F"/>
    <w:p w:rsidR="00BA2389" w:rsidRDefault="00BA2389"/>
    <w:sectPr w:rsidR="00BA2389" w:rsidSect="00744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43"/>
    <w:rsid w:val="007442D8"/>
    <w:rsid w:val="00BA2389"/>
    <w:rsid w:val="00E21443"/>
    <w:rsid w:val="00E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14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4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214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14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4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214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4</cp:revision>
  <dcterms:created xsi:type="dcterms:W3CDTF">2020-09-01T07:08:00Z</dcterms:created>
  <dcterms:modified xsi:type="dcterms:W3CDTF">2020-09-01T07:19:00Z</dcterms:modified>
</cp:coreProperties>
</file>