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F" w:rsidRDefault="00EA7E03" w:rsidP="0099200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76600" cy="552760"/>
            <wp:effectExtent l="0" t="0" r="0" b="0"/>
            <wp:docPr id="3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08" cy="5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74F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9361E">
        <w:rPr>
          <w:rFonts w:ascii="Times New Roman" w:hAnsi="Times New Roman"/>
          <w:b/>
          <w:sz w:val="26"/>
          <w:szCs w:val="26"/>
        </w:rPr>
        <w:t xml:space="preserve"> </w:t>
      </w:r>
      <w:r w:rsidR="0057274F">
        <w:rPr>
          <w:rFonts w:ascii="Times New Roman" w:hAnsi="Times New Roman"/>
          <w:b/>
          <w:sz w:val="26"/>
          <w:szCs w:val="26"/>
        </w:rPr>
        <w:t xml:space="preserve">  ПРЕСС-РЕЛИЗ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7274F" w:rsidRDefault="0057274F" w:rsidP="0057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8E4" w:rsidRPr="005358E4" w:rsidRDefault="005358E4" w:rsidP="005358E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 ОПРЕДЕЛЕНИЯ НАЛОГОВОЙ БАЗЫ ИСХОДЯ ИЗ КАДАСТРОВОЙ СТОИМОСТИ ОБЪЕКТОВ НАЛОГООБЛОЖЕНИЯ</w:t>
      </w:r>
    </w:p>
    <w:p w:rsidR="00627FD4" w:rsidRDefault="005358E4" w:rsidP="00627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8E4">
        <w:rPr>
          <w:rFonts w:ascii="Times New Roman" w:hAnsi="Times New Roman" w:cs="Times New Roman"/>
          <w:bCs/>
          <w:sz w:val="28"/>
          <w:szCs w:val="28"/>
        </w:rPr>
        <w:t>В 2019 году в Мурманской области проведена очередная государственная кадастровая оценка объектов недвижимости. Оценке подлежало порядка 600 тысяч объектов. Это здания, помещения, квартиры, частные жилые и дачные дома, гаражи, и прочие строения, учтенные в Едином государственном реестре недвижимости (ЕГРН).</w:t>
      </w:r>
    </w:p>
    <w:p w:rsidR="005358E4" w:rsidRPr="005358E4" w:rsidRDefault="005358E4" w:rsidP="00627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8E4">
        <w:rPr>
          <w:rFonts w:ascii="Times New Roman" w:hAnsi="Times New Roman" w:cs="Times New Roman"/>
          <w:bCs/>
          <w:sz w:val="28"/>
          <w:szCs w:val="28"/>
          <w:lang w:eastAsia="sk-SK"/>
        </w:rPr>
        <w:t xml:space="preserve">Результаты проведенной государственной кадастровой оценки объектов недвижимости утверждены  Распоряжением </w:t>
      </w:r>
      <w:proofErr w:type="spellStart"/>
      <w:r w:rsidRPr="005358E4">
        <w:rPr>
          <w:rFonts w:ascii="Times New Roman" w:hAnsi="Times New Roman" w:cs="Times New Roman"/>
          <w:bCs/>
          <w:sz w:val="28"/>
          <w:szCs w:val="28"/>
          <w:lang w:eastAsia="sk-SK"/>
        </w:rPr>
        <w:t>Минимущества</w:t>
      </w:r>
      <w:proofErr w:type="spellEnd"/>
      <w:r w:rsidRPr="005358E4">
        <w:rPr>
          <w:rFonts w:ascii="Times New Roman" w:hAnsi="Times New Roman" w:cs="Times New Roman"/>
          <w:bCs/>
          <w:sz w:val="28"/>
          <w:szCs w:val="28"/>
          <w:lang w:eastAsia="sk-SK"/>
        </w:rPr>
        <w:t xml:space="preserve"> Мурманск</w:t>
      </w:r>
      <w:r w:rsidR="00224707">
        <w:rPr>
          <w:rFonts w:ascii="Times New Roman" w:hAnsi="Times New Roman" w:cs="Times New Roman"/>
          <w:bCs/>
          <w:sz w:val="28"/>
          <w:szCs w:val="28"/>
          <w:lang w:eastAsia="sk-SK"/>
        </w:rPr>
        <w:t>ой области от 25.10.2019 N 125 «</w:t>
      </w:r>
      <w:r w:rsidRPr="005358E4">
        <w:rPr>
          <w:rFonts w:ascii="Times New Roman" w:hAnsi="Times New Roman" w:cs="Times New Roman"/>
          <w:bCs/>
          <w:sz w:val="28"/>
          <w:szCs w:val="28"/>
          <w:lang w:eastAsia="sk-SK"/>
        </w:rPr>
        <w:t>Об утверждении результатов определения государственной кадастровой стоимости объектов недвижимости (за исключением земельн</w:t>
      </w:r>
      <w:r w:rsidR="00224707">
        <w:rPr>
          <w:rFonts w:ascii="Times New Roman" w:hAnsi="Times New Roman" w:cs="Times New Roman"/>
          <w:bCs/>
          <w:sz w:val="28"/>
          <w:szCs w:val="28"/>
          <w:lang w:eastAsia="sk-SK"/>
        </w:rPr>
        <w:t>ых участков) Мурманской области»</w:t>
      </w:r>
      <w:r w:rsidRPr="005358E4">
        <w:rPr>
          <w:rFonts w:ascii="Times New Roman" w:hAnsi="Times New Roman" w:cs="Times New Roman"/>
          <w:bCs/>
          <w:sz w:val="28"/>
          <w:szCs w:val="28"/>
          <w:lang w:eastAsia="sk-SK"/>
        </w:rPr>
        <w:t xml:space="preserve">  и вступили в силу 01 января 2020 года.</w:t>
      </w:r>
    </w:p>
    <w:p w:rsidR="005358E4" w:rsidRPr="005358E4" w:rsidRDefault="005358E4" w:rsidP="00535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sk-SK"/>
        </w:rPr>
      </w:pPr>
      <w:r w:rsidRPr="005358E4">
        <w:rPr>
          <w:rFonts w:ascii="Times New Roman" w:hAnsi="Times New Roman" w:cs="Times New Roman"/>
          <w:bCs/>
          <w:sz w:val="28"/>
          <w:szCs w:val="28"/>
          <w:lang w:eastAsia="sk-SK"/>
        </w:rPr>
        <w:t xml:space="preserve">После внесения в </w:t>
      </w:r>
      <w:r w:rsidRPr="005358E4">
        <w:rPr>
          <w:rFonts w:ascii="Times New Roman" w:hAnsi="Times New Roman" w:cs="Times New Roman"/>
          <w:bCs/>
          <w:sz w:val="28"/>
          <w:szCs w:val="28"/>
        </w:rPr>
        <w:t>ЕГРН</w:t>
      </w:r>
      <w:r w:rsidRPr="005358E4">
        <w:rPr>
          <w:rFonts w:ascii="Times New Roman" w:hAnsi="Times New Roman" w:cs="Times New Roman"/>
          <w:bCs/>
          <w:sz w:val="28"/>
          <w:szCs w:val="28"/>
          <w:lang w:eastAsia="sk-SK"/>
        </w:rPr>
        <w:t xml:space="preserve"> результатов государственной оценки сведения о кадастровой стоимости объектов передаются в налоговый орган, и эти сведения становятся базой для налогообложения.</w:t>
      </w:r>
    </w:p>
    <w:p w:rsidR="00A83355" w:rsidRPr="00AA4197" w:rsidRDefault="005358E4" w:rsidP="00535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sk-SK"/>
        </w:rPr>
      </w:pPr>
      <w:r w:rsidRPr="00AA4197">
        <w:rPr>
          <w:rFonts w:ascii="Times New Roman" w:hAnsi="Times New Roman" w:cs="Times New Roman"/>
          <w:bCs/>
          <w:sz w:val="28"/>
          <w:szCs w:val="28"/>
          <w:lang w:eastAsia="sk-SK"/>
        </w:rPr>
        <w:t xml:space="preserve">Новая   кадастровая стоимость будет применяться для расчета налога на имущество физических лиц, в частности для налога на квартиру, комнату, гараж, частный жилой дом и другие строения.  </w:t>
      </w:r>
    </w:p>
    <w:p w:rsidR="005358E4" w:rsidRPr="00A83355" w:rsidRDefault="005358E4" w:rsidP="00535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sk-SK"/>
        </w:rPr>
      </w:pPr>
      <w:r w:rsidRPr="00A83355">
        <w:rPr>
          <w:rFonts w:ascii="Times New Roman" w:hAnsi="Times New Roman" w:cs="Times New Roman"/>
          <w:bCs/>
          <w:sz w:val="28"/>
          <w:szCs w:val="28"/>
          <w:lang w:eastAsia="sk-SK"/>
        </w:rPr>
        <w:t xml:space="preserve">Расчет налога от новой стоимости можно будет увидеть в налоговых уведомлениях в следующем 2021 году при оплате налога за 2020 год. </w:t>
      </w:r>
    </w:p>
    <w:p w:rsidR="005358E4" w:rsidRPr="005358E4" w:rsidRDefault="005358E4" w:rsidP="0053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8E4">
        <w:rPr>
          <w:rFonts w:ascii="Times New Roman" w:hAnsi="Times New Roman" w:cs="Times New Roman"/>
          <w:bCs/>
          <w:sz w:val="28"/>
          <w:szCs w:val="28"/>
        </w:rPr>
        <w:tab/>
        <w:t xml:space="preserve">Налоговая база определяется в отношении каждого объекта налогообложения как его кадастровая стоимость, внесенная в ЕГРН и подлежащая применению с 1 января года, являющегося </w:t>
      </w:r>
      <w:hyperlink r:id="rId6" w:history="1">
        <w:r w:rsidRPr="005358E4">
          <w:rPr>
            <w:rStyle w:val="a5"/>
            <w:rFonts w:ascii="Times New Roman" w:hAnsi="Times New Roman" w:cs="Times New Roman"/>
            <w:bCs/>
            <w:sz w:val="28"/>
            <w:szCs w:val="28"/>
          </w:rPr>
          <w:t>налоговым периодом</w:t>
        </w:r>
      </w:hyperlink>
      <w:r w:rsidRPr="005358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358E4" w:rsidRPr="005358E4" w:rsidRDefault="005358E4" w:rsidP="0053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8E4">
        <w:rPr>
          <w:rFonts w:ascii="Times New Roman" w:hAnsi="Times New Roman" w:cs="Times New Roman"/>
          <w:sz w:val="28"/>
          <w:szCs w:val="28"/>
        </w:rPr>
        <w:tab/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ЕГРН сведений, являющихся основанием для определения кадастровой стоимости такого объекта.</w:t>
      </w:r>
    </w:p>
    <w:p w:rsidR="005358E4" w:rsidRPr="005358E4" w:rsidRDefault="005358E4" w:rsidP="0053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8E4">
        <w:rPr>
          <w:rFonts w:ascii="Times New Roman" w:hAnsi="Times New Roman" w:cs="Times New Roman"/>
          <w:sz w:val="28"/>
          <w:szCs w:val="28"/>
        </w:rPr>
        <w:tab/>
        <w:t xml:space="preserve">Налог рассчитывается по  каждому объекту недвижимости в отдельности. Если, например,  квартира находится в общей долевой собственности, то каждый из ее участников будет платить налог пропорционально своей доле. А если квартира находится в общей совместной собственности супругов и оба они указаны в свидетельстве о регистрации права собственности, то они будут платить налог поровну. </w:t>
      </w:r>
    </w:p>
    <w:p w:rsidR="005358E4" w:rsidRPr="005358E4" w:rsidRDefault="00A83355" w:rsidP="0053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proofErr w:type="spellStart"/>
      <w:r w:rsidR="005358E4" w:rsidRPr="00A83355">
        <w:rPr>
          <w:rFonts w:ascii="Times New Roman" w:hAnsi="Times New Roman" w:cs="Times New Roman"/>
          <w:bCs/>
          <w:sz w:val="28"/>
          <w:szCs w:val="28"/>
        </w:rPr>
        <w:t>Справочно</w:t>
      </w:r>
      <w:proofErr w:type="spellEnd"/>
      <w:r w:rsidR="005358E4" w:rsidRPr="005358E4">
        <w:rPr>
          <w:rFonts w:ascii="Times New Roman" w:hAnsi="Times New Roman" w:cs="Times New Roman"/>
          <w:bCs/>
          <w:sz w:val="28"/>
          <w:szCs w:val="28"/>
        </w:rPr>
        <w:t xml:space="preserve">: В соответствии с Налоговым Кодексом </w:t>
      </w:r>
      <w:r w:rsidR="005358E4" w:rsidRPr="005358E4">
        <w:rPr>
          <w:rFonts w:ascii="Times New Roman" w:hAnsi="Times New Roman" w:cs="Times New Roman"/>
          <w:sz w:val="28"/>
          <w:szCs w:val="28"/>
        </w:rPr>
        <w:t xml:space="preserve">в целях налогообложения кадастровая стоимость объекта жилой недвижимости </w:t>
      </w:r>
      <w:r w:rsidR="005358E4" w:rsidRPr="005358E4">
        <w:rPr>
          <w:rFonts w:ascii="Times New Roman" w:hAnsi="Times New Roman" w:cs="Times New Roman"/>
          <w:sz w:val="28"/>
          <w:szCs w:val="28"/>
        </w:rPr>
        <w:lastRenderedPageBreak/>
        <w:t>уменьшается на стоимость определенного количества квадратных метров в зависимости от вида жилой недвижимости:</w:t>
      </w:r>
    </w:p>
    <w:p w:rsidR="005358E4" w:rsidRPr="005358E4" w:rsidRDefault="005358E4" w:rsidP="005358E4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8E4">
        <w:rPr>
          <w:rFonts w:ascii="Times New Roman" w:hAnsi="Times New Roman" w:cs="Times New Roman"/>
          <w:sz w:val="28"/>
          <w:szCs w:val="28"/>
        </w:rPr>
        <w:t>по жилому дому - 50 кв. м;</w:t>
      </w:r>
    </w:p>
    <w:p w:rsidR="005358E4" w:rsidRPr="005358E4" w:rsidRDefault="005358E4" w:rsidP="005358E4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8E4">
        <w:rPr>
          <w:rFonts w:ascii="Times New Roman" w:hAnsi="Times New Roman" w:cs="Times New Roman"/>
          <w:sz w:val="28"/>
          <w:szCs w:val="28"/>
        </w:rPr>
        <w:t>по квартире, части жилого дома - 20 кв. м;</w:t>
      </w:r>
    </w:p>
    <w:p w:rsidR="005358E4" w:rsidRPr="005358E4" w:rsidRDefault="005358E4" w:rsidP="005358E4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8E4">
        <w:rPr>
          <w:rFonts w:ascii="Times New Roman" w:hAnsi="Times New Roman" w:cs="Times New Roman"/>
          <w:sz w:val="28"/>
          <w:szCs w:val="28"/>
        </w:rPr>
        <w:t>по комнате, части квартиры - 10 кв. м.</w:t>
      </w:r>
    </w:p>
    <w:p w:rsidR="005358E4" w:rsidRPr="00A83355" w:rsidRDefault="005358E4" w:rsidP="005358E4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8E4">
        <w:rPr>
          <w:rFonts w:ascii="Times New Roman" w:hAnsi="Times New Roman" w:cs="Times New Roman"/>
          <w:sz w:val="28"/>
          <w:szCs w:val="28"/>
        </w:rPr>
        <w:t>налоговая база в отношении объектов недвижимости, принадлежащих гражданам, имеющим трех и более несовершеннолетних детей, уменьшается на величину кадастровой стоимости 5 кв. м общей площади квартиры, площади части квартиры, комнаты и 7 кв. м общей площади жилого дома, части жилого дома в расчете на каждого несовершеннолетнего ребенка. Этот налоговый вычет предоставляется в отношении одного объекта налогообложения каждого вида (квартира, часть квартиры, комната, жилой дом, часть жилого дома).</w:t>
      </w:r>
    </w:p>
    <w:p w:rsidR="005358E4" w:rsidRPr="005358E4" w:rsidRDefault="005358E4" w:rsidP="0053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Предварительно узнать сумму налога на имущество можно </w:t>
      </w:r>
      <w:r w:rsidR="00DF6AFA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специального сервиса «</w:t>
      </w:r>
      <w:r w:rsidRPr="005358E4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Налоговый калькулятор</w:t>
      </w:r>
      <w:r w:rsidR="00DF6AF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58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5358E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ФНС России</w:t>
        </w:r>
      </w:hyperlink>
      <w:r w:rsidRPr="005358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43CF" w:rsidRPr="001875DA" w:rsidRDefault="001875DA" w:rsidP="0053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Кадастровая палата по Мурманской области:</w:t>
      </w:r>
    </w:p>
    <w:p w:rsidR="00037101" w:rsidRPr="001875DA" w:rsidRDefault="001875DA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Адрес: 183025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, г. Мурманск, ул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. 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Полярные Зори, д. 44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Приемная: 8(8152) 40-30-00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Официальный сайт: https://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kadastr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.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ru</w:t>
      </w:r>
    </w:p>
    <w:p w:rsidR="00037101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highlight w:val="yellow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Вконтакте: </w:t>
      </w:r>
      <w:r w:rsidR="00037101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https://vk.com/fkpmurmansk</w:t>
      </w:r>
    </w:p>
    <w:sectPr w:rsidR="00037101" w:rsidRPr="001875DA" w:rsidSect="007A13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B0"/>
      </v:shape>
    </w:pict>
  </w:numPicBullet>
  <w:abstractNum w:abstractNumId="0">
    <w:nsid w:val="00000002"/>
    <w:multiLevelType w:val="singleLevel"/>
    <w:tmpl w:val="5BD687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2FC3CCA"/>
    <w:multiLevelType w:val="hybridMultilevel"/>
    <w:tmpl w:val="44FE24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C701AAA"/>
    <w:multiLevelType w:val="hybridMultilevel"/>
    <w:tmpl w:val="318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D41B6"/>
    <w:multiLevelType w:val="hybridMultilevel"/>
    <w:tmpl w:val="42DC7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1B2"/>
    <w:rsid w:val="00005740"/>
    <w:rsid w:val="00037101"/>
    <w:rsid w:val="00072DD2"/>
    <w:rsid w:val="00095647"/>
    <w:rsid w:val="000A5B0E"/>
    <w:rsid w:val="000E32D6"/>
    <w:rsid w:val="00107189"/>
    <w:rsid w:val="001615A9"/>
    <w:rsid w:val="0016395B"/>
    <w:rsid w:val="001875DA"/>
    <w:rsid w:val="001A7CED"/>
    <w:rsid w:val="001C70A7"/>
    <w:rsid w:val="00224707"/>
    <w:rsid w:val="00243481"/>
    <w:rsid w:val="00247C2C"/>
    <w:rsid w:val="002626E0"/>
    <w:rsid w:val="00271721"/>
    <w:rsid w:val="002B41FB"/>
    <w:rsid w:val="002D7B87"/>
    <w:rsid w:val="00330A03"/>
    <w:rsid w:val="003918DF"/>
    <w:rsid w:val="003979B8"/>
    <w:rsid w:val="003B119A"/>
    <w:rsid w:val="003C6E75"/>
    <w:rsid w:val="004338C6"/>
    <w:rsid w:val="00465F81"/>
    <w:rsid w:val="0048386F"/>
    <w:rsid w:val="00493114"/>
    <w:rsid w:val="004A444B"/>
    <w:rsid w:val="00515E8F"/>
    <w:rsid w:val="005215B5"/>
    <w:rsid w:val="005358E4"/>
    <w:rsid w:val="005613AC"/>
    <w:rsid w:val="0057274F"/>
    <w:rsid w:val="005753E6"/>
    <w:rsid w:val="0059674C"/>
    <w:rsid w:val="005C5349"/>
    <w:rsid w:val="005F0DA4"/>
    <w:rsid w:val="00627FD4"/>
    <w:rsid w:val="00636A63"/>
    <w:rsid w:val="00640B38"/>
    <w:rsid w:val="0066361E"/>
    <w:rsid w:val="00685DF3"/>
    <w:rsid w:val="006A5CA2"/>
    <w:rsid w:val="00741F85"/>
    <w:rsid w:val="00745DA1"/>
    <w:rsid w:val="007530D0"/>
    <w:rsid w:val="00783AB2"/>
    <w:rsid w:val="007A131A"/>
    <w:rsid w:val="007A2FE6"/>
    <w:rsid w:val="007B2608"/>
    <w:rsid w:val="007E1888"/>
    <w:rsid w:val="00800EB5"/>
    <w:rsid w:val="0080718F"/>
    <w:rsid w:val="008F09E8"/>
    <w:rsid w:val="008F1958"/>
    <w:rsid w:val="00907027"/>
    <w:rsid w:val="00925523"/>
    <w:rsid w:val="00991B80"/>
    <w:rsid w:val="00992006"/>
    <w:rsid w:val="009D05CC"/>
    <w:rsid w:val="00A37A73"/>
    <w:rsid w:val="00A50E3F"/>
    <w:rsid w:val="00A83355"/>
    <w:rsid w:val="00AA4197"/>
    <w:rsid w:val="00AA6584"/>
    <w:rsid w:val="00AB41B2"/>
    <w:rsid w:val="00B51401"/>
    <w:rsid w:val="00BF0311"/>
    <w:rsid w:val="00CA0D30"/>
    <w:rsid w:val="00CC778E"/>
    <w:rsid w:val="00DF6AFA"/>
    <w:rsid w:val="00DF702C"/>
    <w:rsid w:val="00E32542"/>
    <w:rsid w:val="00E5715E"/>
    <w:rsid w:val="00EA7E03"/>
    <w:rsid w:val="00F84BA7"/>
    <w:rsid w:val="00F9361E"/>
    <w:rsid w:val="00FE43CF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0B38"/>
    <w:rPr>
      <w:i/>
      <w:iCs/>
    </w:rPr>
  </w:style>
  <w:style w:type="character" w:customStyle="1" w:styleId="extended-textshort">
    <w:name w:val="extended-text__short"/>
    <w:basedOn w:val="a0"/>
    <w:rsid w:val="00992006"/>
  </w:style>
  <w:style w:type="paragraph" w:customStyle="1" w:styleId="p1">
    <w:name w:val="p1"/>
    <w:basedOn w:val="a"/>
    <w:rsid w:val="00DF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7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/rn77/service/nalog_cal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14B378D675A30A6E4D38AA071EC633CE4949647750C85F8795162CF7353D81F0D8D96E2ABEE0AD6AB1E9B8D9317F016EC760BDF4F1CFd3v5I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29</cp:revision>
  <dcterms:created xsi:type="dcterms:W3CDTF">2020-02-03T09:15:00Z</dcterms:created>
  <dcterms:modified xsi:type="dcterms:W3CDTF">2020-07-14T06:34:00Z</dcterms:modified>
</cp:coreProperties>
</file>