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54" w:rsidRDefault="00805454" w:rsidP="00805454">
      <w:pPr>
        <w:jc w:val="right"/>
      </w:pPr>
      <w:r>
        <w:rPr>
          <w:rFonts w:eastAsia="Arial"/>
        </w:rPr>
        <w:t xml:space="preserve">« </w:t>
      </w:r>
      <w:r>
        <w:t>Утверждаю»</w:t>
      </w:r>
    </w:p>
    <w:p w:rsidR="00805454" w:rsidRDefault="00805454" w:rsidP="00805454">
      <w:pPr>
        <w:jc w:val="right"/>
      </w:pPr>
      <w:r>
        <w:t>Глава сельского поселения Ура-Губа</w:t>
      </w:r>
    </w:p>
    <w:p w:rsidR="00805454" w:rsidRDefault="00805454" w:rsidP="00805454">
      <w:pPr>
        <w:jc w:val="right"/>
      </w:pPr>
      <w:r>
        <w:t>Кольского района</w:t>
      </w:r>
    </w:p>
    <w:p w:rsidR="00805454" w:rsidRDefault="00805454" w:rsidP="00805454">
      <w:pPr>
        <w:jc w:val="right"/>
      </w:pPr>
      <w:r>
        <w:t xml:space="preserve">21 января  2022 </w:t>
      </w:r>
    </w:p>
    <w:p w:rsidR="00805454" w:rsidRDefault="00805454" w:rsidP="00805454"/>
    <w:p w:rsidR="00805454" w:rsidRDefault="00805454" w:rsidP="00805454"/>
    <w:p w:rsidR="00805454" w:rsidRDefault="00805454" w:rsidP="00805454"/>
    <w:p w:rsidR="00805454" w:rsidRDefault="00805454" w:rsidP="00805454">
      <w:pPr>
        <w:jc w:val="center"/>
      </w:pPr>
      <w:r>
        <w:t>Доклад</w:t>
      </w:r>
    </w:p>
    <w:p w:rsidR="00805454" w:rsidRDefault="00805454" w:rsidP="00805454">
      <w:pPr>
        <w:jc w:val="center"/>
      </w:pPr>
      <w:r>
        <w:t xml:space="preserve">об </w:t>
      </w:r>
      <w:proofErr w:type="gramStart"/>
      <w:r>
        <w:t>антимонопольном</w:t>
      </w:r>
      <w:proofErr w:type="gramEnd"/>
      <w:r>
        <w:t xml:space="preserve"> комплаенсе Администрации сельского поселения Ура-Губа и ее структурных подразделений</w:t>
      </w:r>
    </w:p>
    <w:p w:rsidR="00805454" w:rsidRDefault="00805454" w:rsidP="00805454">
      <w:pPr>
        <w:spacing w:line="360" w:lineRule="auto"/>
        <w:jc w:val="both"/>
      </w:pPr>
    </w:p>
    <w:p w:rsidR="00805454" w:rsidRDefault="00805454" w:rsidP="00805454">
      <w:pPr>
        <w:spacing w:line="276" w:lineRule="auto"/>
        <w:ind w:firstLine="567"/>
        <w:jc w:val="both"/>
      </w:pPr>
      <w:r>
        <w:t xml:space="preserve">В соответствии с федеральным законодательством в Администрации </w:t>
      </w:r>
      <w:proofErr w:type="spellStart"/>
      <w:r>
        <w:t>с.п</w:t>
      </w:r>
      <w:proofErr w:type="spellEnd"/>
      <w:r>
        <w:t xml:space="preserve">. Ура-Губа Кольского района создана система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>
        <w:t>с.п</w:t>
      </w:r>
      <w:proofErr w:type="spellEnd"/>
      <w:r>
        <w:t xml:space="preserve">. Ура-Губа Кольского района и принято Постановление от 07.05.2019 № 21 с. Ура-Губа «Об организации системы внутреннего обеспечения соответствия требованиям антимонопольного законодательства (антимонопольного комплаенса) в сельском поселении Ура-Губа Кольского района Мурманской области», Постановление № 62 от 25.12.2019 г. «О внесении изменений в Постановление администрации </w:t>
      </w:r>
      <w:proofErr w:type="spellStart"/>
      <w:r>
        <w:t>с.п</w:t>
      </w:r>
      <w:proofErr w:type="spellEnd"/>
      <w:r>
        <w:t>. Ура-Губа Кольского района от 07.05.2019 № 21 «Об организации системы внутреннего обеспечения соответствия требованиям антимонопольного законодательства (антимонопольного-комплаенса) в сельском поселении Ура-Губа Кольского района Мурманской области»».</w:t>
      </w:r>
    </w:p>
    <w:p w:rsidR="00805454" w:rsidRDefault="00805454" w:rsidP="00805454">
      <w:pPr>
        <w:spacing w:line="276" w:lineRule="auto"/>
        <w:ind w:firstLine="709"/>
        <w:jc w:val="both"/>
      </w:pPr>
      <w:r>
        <w:t>Постановлением от 20.01.2021 г.</w:t>
      </w:r>
      <w:r>
        <w:tab/>
        <w:t>№ 3 «Об утверждении «дорожной карты» по снижению комплаенс-рисков администрации сельского поселения Ура-Губа Кольского района Мурманской области на 2021 год» утверждена карта комплаенс-рисков и мероприятия по их снижению.</w:t>
      </w:r>
    </w:p>
    <w:p w:rsidR="00805454" w:rsidRDefault="00805454" w:rsidP="00805454">
      <w:pPr>
        <w:spacing w:line="276" w:lineRule="auto"/>
        <w:ind w:firstLine="709"/>
        <w:jc w:val="both"/>
      </w:pPr>
      <w:r>
        <w:t xml:space="preserve">В целях выявления рисков нарушения антимонопольного законодательства в Администрации </w:t>
      </w:r>
      <w:proofErr w:type="spellStart"/>
      <w:r>
        <w:t>с.п</w:t>
      </w:r>
      <w:proofErr w:type="spellEnd"/>
      <w:r>
        <w:t xml:space="preserve">. Ура-Губа Кольского района проводится анализ проектов нормативных правовых актов, мониторинг и анализ практики применения антимонопольного законодательства Администрацией </w:t>
      </w:r>
      <w:proofErr w:type="spellStart"/>
      <w:r>
        <w:t>с.п</w:t>
      </w:r>
      <w:proofErr w:type="spellEnd"/>
      <w:r>
        <w:t xml:space="preserve">. Ура-Губа Кольского района, подготовка сведений о выявленных нарушениях законодательства, рассмотрение нормативных правовых актов на предмет необходимости включения их в перечень нормативных правовых актов, регулирующих отношения, участниками которых являются или могут являться действующие или потенциальные участники рынка, а также отношения, связанные с предоставлением материальных, имущественных или иных благ и (или) преференций. По результатам 2021 года нарушений антимонопольного законодательства в деятельности Администрации </w:t>
      </w:r>
      <w:proofErr w:type="spellStart"/>
      <w:r>
        <w:t>с.п</w:t>
      </w:r>
      <w:proofErr w:type="spellEnd"/>
      <w:r>
        <w:t xml:space="preserve">. Ура-Губа Кольского района не выявлено (отсутствуют предостережения, предупреждения, штрафы, жалобы и т.д.). НПА, регулирующие отношения, участниками которых являются или могут являться действующие или потенциальные участники рынка, а также отношения, связанные с предоставлением материальных, имущественных или иных благ и (или) преференций, в течение отчетного периода с учетом сферы деятельности Администрации </w:t>
      </w:r>
      <w:proofErr w:type="spellStart"/>
      <w:r>
        <w:t>с.п</w:t>
      </w:r>
      <w:proofErr w:type="spellEnd"/>
      <w:r>
        <w:t xml:space="preserve">. Ура-Губа Кольского района не подготавливались. По результатам мониторинга и анализа правоприменительной практики в сфере деятельности Администрации </w:t>
      </w:r>
      <w:proofErr w:type="spellStart"/>
      <w:r>
        <w:t>с.п</w:t>
      </w:r>
      <w:proofErr w:type="spellEnd"/>
      <w:r>
        <w:t>. Ура-Губа Кольского района не выявлено оснований для внесения изменений в НПА.</w:t>
      </w:r>
    </w:p>
    <w:p w:rsidR="00805454" w:rsidRDefault="00805454" w:rsidP="00805454">
      <w:pPr>
        <w:spacing w:line="276" w:lineRule="auto"/>
        <w:ind w:firstLine="709"/>
        <w:jc w:val="both"/>
      </w:pPr>
      <w:r>
        <w:t xml:space="preserve">Информация об исполнении мероприятий по снижению рисков нарушения Администрацией </w:t>
      </w:r>
      <w:proofErr w:type="spellStart"/>
      <w:r>
        <w:t>с.п</w:t>
      </w:r>
      <w:proofErr w:type="spellEnd"/>
      <w:r>
        <w:t>. Ура-Губа Кольского района антимонопольного законодательства и о достижении ключевых показателей эффективности антимонопольного комплаенса представлена в таблицах ниже.</w:t>
      </w:r>
    </w:p>
    <w:p w:rsidR="00805454" w:rsidRDefault="00805454" w:rsidP="00805454">
      <w:pPr>
        <w:spacing w:line="276" w:lineRule="auto"/>
        <w:jc w:val="both"/>
      </w:pPr>
    </w:p>
    <w:p w:rsidR="00805454" w:rsidRDefault="00805454" w:rsidP="00805454">
      <w:pPr>
        <w:spacing w:line="360" w:lineRule="auto"/>
        <w:ind w:left="709" w:firstLine="709"/>
        <w:jc w:val="both"/>
      </w:pPr>
    </w:p>
    <w:p w:rsidR="00805454" w:rsidRDefault="00805454" w:rsidP="00805454">
      <w:pPr>
        <w:spacing w:line="360" w:lineRule="auto"/>
        <w:ind w:left="7787" w:firstLine="709"/>
        <w:jc w:val="both"/>
      </w:pPr>
      <w:r>
        <w:lastRenderedPageBreak/>
        <w:t>Таблица 1</w:t>
      </w: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4261"/>
        <w:gridCol w:w="1869"/>
        <w:gridCol w:w="1984"/>
      </w:tblGrid>
      <w:tr w:rsidR="00805454" w:rsidTr="008054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Комплаенс-риск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Ключевой показатель эффективности функционирования антимонопольного комплаенса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достижения ключевого показателя</w:t>
            </w:r>
          </w:p>
        </w:tc>
      </w:tr>
      <w:tr w:rsidR="00805454" w:rsidTr="008054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нарушения</w:t>
            </w:r>
          </w:p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805454" w:rsidRDefault="0080545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анализ изменений законодательства в сфере закупок;</w:t>
            </w:r>
          </w:p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805454" w:rsidRDefault="0080545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антимонопольного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805454" w:rsidTr="008054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незаконного предоставления либо отказа в предоставлении муниципальной услуги, нарушения срока предоставления муниципальной услуги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систематическое повышение квалификации муниципальных служащих, в должностные обязанности которых входит предоставление муниципальных услуг;</w:t>
            </w:r>
          </w:p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805454" w:rsidRDefault="0080545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антимонопольного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805454" w:rsidTr="008054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незаконного осуществления либо отказа в осуществлении муниципального контроля, нарушения срока осуществлении муниципального контроля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проведение правовой экспертизы проектов, принимаемых и действующих муниципальных правовых а</w:t>
            </w:r>
            <w:bookmarkStart w:id="0" w:name="_GoBack"/>
            <w:bookmarkEnd w:id="0"/>
            <w:r>
              <w:rPr>
                <w:sz w:val="20"/>
                <w:szCs w:val="20"/>
              </w:rPr>
              <w:t>ктов в сфере осуществления муниципального контроля;</w:t>
            </w:r>
          </w:p>
          <w:p w:rsidR="00805454" w:rsidRDefault="0080545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антимонопольного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805454" w:rsidTr="0080545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проведение правовой экспертизы проектов соглашений с хозяйствующими субъектами;</w:t>
            </w:r>
          </w:p>
          <w:p w:rsidR="00805454" w:rsidRDefault="008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антимонопольного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4" w:rsidRDefault="0080545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805454" w:rsidRDefault="00805454" w:rsidP="00805454">
      <w:pPr>
        <w:jc w:val="both"/>
      </w:pPr>
    </w:p>
    <w:p w:rsidR="0009245A" w:rsidRDefault="0009245A"/>
    <w:sectPr w:rsidR="0009245A" w:rsidSect="00805454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8C"/>
    <w:rsid w:val="0009245A"/>
    <w:rsid w:val="00495754"/>
    <w:rsid w:val="00805454"/>
    <w:rsid w:val="00D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454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8054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454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8054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2022-01-24T13:20:00Z</dcterms:created>
  <dcterms:modified xsi:type="dcterms:W3CDTF">2022-01-24T13:21:00Z</dcterms:modified>
</cp:coreProperties>
</file>